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“长春国际汽车城&amp;一汽物流杯”</w:t>
      </w:r>
    </w:p>
    <w:p>
      <w:pPr>
        <w:pStyle w:val="2"/>
        <w:spacing w:after="0"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第八届全国大学生物流设计大赛赛程安排及相关要求细则</w:t>
      </w:r>
    </w:p>
    <w:tbl>
      <w:tblPr>
        <w:tblStyle w:val="5"/>
        <w:tblW w:w="14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48"/>
        <w:gridCol w:w="11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547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/>
                <w:kern w:val="0"/>
                <w:szCs w:val="30"/>
              </w:rPr>
            </w:pPr>
            <w:r>
              <w:rPr>
                <w:rFonts w:hint="eastAsia" w:ascii="仿宋" w:hAnsi="仿宋" w:cs="仿宋"/>
                <w:b/>
                <w:kern w:val="0"/>
                <w:szCs w:val="30"/>
              </w:rPr>
              <w:t>赛程</w:t>
            </w:r>
          </w:p>
        </w:tc>
        <w:tc>
          <w:tcPr>
            <w:tcW w:w="1848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/>
                <w:kern w:val="0"/>
                <w:szCs w:val="30"/>
              </w:rPr>
            </w:pPr>
            <w:r>
              <w:rPr>
                <w:rFonts w:hint="eastAsia" w:ascii="仿宋" w:hAnsi="仿宋" w:cs="仿宋"/>
                <w:b/>
                <w:kern w:val="0"/>
                <w:szCs w:val="30"/>
              </w:rPr>
              <w:t>时间</w:t>
            </w:r>
          </w:p>
        </w:tc>
        <w:tc>
          <w:tcPr>
            <w:tcW w:w="114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/>
                <w:kern w:val="0"/>
                <w:szCs w:val="30"/>
              </w:rPr>
            </w:pPr>
            <w:r>
              <w:rPr>
                <w:rFonts w:hint="eastAsia" w:ascii="仿宋" w:hAnsi="仿宋" w:cs="仿宋"/>
                <w:b/>
                <w:kern w:val="0"/>
                <w:szCs w:val="30"/>
              </w:rPr>
              <w:t>说       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启动</w:t>
            </w:r>
          </w:p>
        </w:tc>
        <w:tc>
          <w:tcPr>
            <w:tcW w:w="1848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2023-11-</w:t>
            </w:r>
            <w:r>
              <w:rPr>
                <w:rFonts w:hint="eastAsia" w:ascii="仿宋" w:hAnsi="仿宋" w:cs="仿宋"/>
                <w:kern w:val="0"/>
                <w:szCs w:val="30"/>
                <w:lang w:val="en-US" w:eastAsia="zh-CN"/>
              </w:rPr>
              <w:t>24</w:t>
            </w:r>
          </w:p>
        </w:tc>
        <w:tc>
          <w:tcPr>
            <w:tcW w:w="114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2"/>
                <w:tab w:val="left" w:pos="782"/>
                <w:tab w:val="left" w:pos="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szCs w:val="30"/>
              </w:rPr>
            </w:pPr>
            <w:r>
              <w:rPr>
                <w:rFonts w:hint="eastAsia" w:ascii="仿宋" w:hAnsi="仿宋" w:cs="仿宋"/>
                <w:szCs w:val="30"/>
              </w:rPr>
              <w:t>1．发布大赛通知，标志大赛启动。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校园赛、大赛报名</w:t>
            </w:r>
          </w:p>
        </w:tc>
        <w:tc>
          <w:tcPr>
            <w:tcW w:w="1848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2023-11-</w:t>
            </w:r>
            <w:r>
              <w:rPr>
                <w:rFonts w:hint="eastAsia" w:ascii="仿宋" w:hAnsi="仿宋" w:cs="仿宋"/>
                <w:kern w:val="0"/>
                <w:szCs w:val="30"/>
                <w:lang w:val="en-US" w:eastAsia="zh-CN"/>
              </w:rPr>
              <w:t>24</w:t>
            </w:r>
            <w:r>
              <w:rPr>
                <w:rFonts w:hint="eastAsia" w:ascii="仿宋" w:hAnsi="仿宋" w:cs="仿宋"/>
                <w:kern w:val="0"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2023-12-</w:t>
            </w:r>
            <w:r>
              <w:rPr>
                <w:rFonts w:hint="eastAsia" w:ascii="仿宋" w:hAnsi="仿宋" w:cs="仿宋"/>
                <w:kern w:val="0"/>
                <w:szCs w:val="30"/>
                <w:lang w:val="en-US" w:eastAsia="zh-CN"/>
              </w:rPr>
              <w:t>21</w:t>
            </w:r>
          </w:p>
        </w:tc>
        <w:tc>
          <w:tcPr>
            <w:tcW w:w="114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szCs w:val="30"/>
              </w:rPr>
            </w:pPr>
            <w:r>
              <w:rPr>
                <w:rFonts w:hint="eastAsia" w:ascii="仿宋" w:hAnsi="仿宋" w:cs="仿宋"/>
                <w:szCs w:val="30"/>
              </w:rPr>
              <w:t>1.各校通过校园选拔赛组建参赛队。参赛对象为正式录取的全日制物流类及相关专业本科在校生。比赛以队为单位，每队5人，且每队至少包含2名物流类专业（物流管理、物流工程、采购管理、供应链管理</w:t>
            </w:r>
            <w:r>
              <w:rPr>
                <w:rFonts w:hint="eastAsia" w:ascii="仿宋" w:hAnsi="仿宋" w:cs="仿宋"/>
                <w:szCs w:val="30"/>
                <w:lang w:val="en-US" w:eastAsia="zh-CN"/>
              </w:rPr>
              <w:t>专业</w:t>
            </w:r>
            <w:r>
              <w:rPr>
                <w:rFonts w:hint="eastAsia" w:ascii="仿宋" w:hAnsi="仿宋" w:cs="仿宋"/>
                <w:szCs w:val="30"/>
              </w:rPr>
              <w:t>）学生，队员不得同时加入多支参赛队。组队可跨年级、专业，但不得跨校。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szCs w:val="30"/>
              </w:rPr>
            </w:pPr>
            <w:r>
              <w:rPr>
                <w:rFonts w:hint="eastAsia" w:ascii="仿宋" w:hAnsi="仿宋" w:cs="仿宋"/>
                <w:szCs w:val="30"/>
              </w:rPr>
              <w:t>2.每队</w:t>
            </w:r>
            <w:r>
              <w:rPr>
                <w:rFonts w:hint="eastAsia" w:ascii="仿宋" w:hAnsi="仿宋" w:cs="仿宋"/>
                <w:szCs w:val="30"/>
                <w:lang w:val="en-US" w:eastAsia="zh-CN"/>
              </w:rPr>
              <w:t>至少</w:t>
            </w:r>
            <w:r>
              <w:rPr>
                <w:rFonts w:hint="eastAsia" w:ascii="仿宋" w:hAnsi="仿宋" w:cs="仿宋"/>
                <w:szCs w:val="30"/>
              </w:rPr>
              <w:t>由一名教师作为</w:t>
            </w:r>
            <w:r>
              <w:rPr>
                <w:rFonts w:hint="eastAsia" w:ascii="仿宋" w:hAnsi="仿宋" w:cs="仿宋"/>
                <w:szCs w:val="30"/>
                <w:lang w:val="en-US" w:eastAsia="zh-CN"/>
              </w:rPr>
              <w:t>主</w:t>
            </w:r>
            <w:r>
              <w:rPr>
                <w:rFonts w:hint="eastAsia" w:ascii="仿宋" w:hAnsi="仿宋" w:cs="仿宋"/>
                <w:szCs w:val="30"/>
              </w:rPr>
              <w:t>领队兼指导教师，负责赛前辅导和参赛的组织工作。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szCs w:val="30"/>
              </w:rPr>
            </w:pPr>
            <w:r>
              <w:rPr>
                <w:rFonts w:hint="eastAsia" w:ascii="仿宋" w:hAnsi="仿宋" w:cs="仿宋"/>
                <w:szCs w:val="30"/>
              </w:rPr>
              <w:t>3.参赛队命名格式为“××大学××队”。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szCs w:val="30"/>
              </w:rPr>
            </w:pPr>
            <w:r>
              <w:rPr>
                <w:rFonts w:hint="eastAsia" w:ascii="仿宋" w:hAnsi="仿宋" w:cs="仿宋"/>
                <w:szCs w:val="30"/>
              </w:rPr>
              <w:t>4.登录网站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szCs w:val="30"/>
              </w:rPr>
              <w:t>wlsjds.clpp.org.cn</w:t>
            </w:r>
            <w:r>
              <w:rPr>
                <w:rFonts w:hint="eastAsia" w:ascii="仿宋" w:hAnsi="仿宋" w:cs="仿宋"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szCs w:val="30"/>
              </w:rPr>
              <w:t>网上报名系统，在线录入并提交《报名表》；并将报名表（打印并经学校教务管理部门盖章）、在校生证明（由学生所在院、系、所出具）、学生证扫描件统一打包上传至报名系统。通过审核的参赛队名单统一在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szCs w:val="30"/>
              </w:rPr>
              <w:t>wlsjds.clpp.org.cn</w:t>
            </w:r>
            <w:r>
              <w:rPr>
                <w:rFonts w:hint="eastAsia" w:ascii="仿宋" w:hAnsi="仿宋" w:cs="仿宋"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szCs w:val="30"/>
              </w:rPr>
              <w:t>公布。通过审核后不得变更参赛人员。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szCs w:val="30"/>
              </w:rPr>
            </w:pPr>
            <w:r>
              <w:rPr>
                <w:rFonts w:hint="eastAsia" w:ascii="仿宋" w:hAnsi="仿宋" w:cs="仿宋"/>
                <w:szCs w:val="30"/>
              </w:rPr>
              <w:t>5.报名截止时间为2023年12月</w:t>
            </w:r>
            <w:r>
              <w:rPr>
                <w:rFonts w:hint="eastAsia" w:ascii="仿宋" w:hAnsi="仿宋" w:cs="仿宋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cs="仿宋"/>
                <w:szCs w:val="30"/>
              </w:rPr>
              <w:t>日</w:t>
            </w:r>
            <w:r>
              <w:rPr>
                <w:rFonts w:hint="eastAsia" w:ascii="仿宋" w:hAnsi="仿宋" w:cs="仿宋"/>
                <w:szCs w:val="30"/>
                <w:lang w:val="en-US" w:eastAsia="zh-CN"/>
              </w:rPr>
              <w:t>上午10：00</w:t>
            </w:r>
            <w:r>
              <w:rPr>
                <w:rFonts w:hint="eastAsia" w:ascii="仿宋" w:hAnsi="仿宋" w:cs="仿宋"/>
                <w:szCs w:val="3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restart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初赛</w:t>
            </w: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2023-12-</w:t>
            </w:r>
            <w:r>
              <w:rPr>
                <w:rFonts w:hint="eastAsia" w:ascii="仿宋" w:hAnsi="仿宋" w:cs="仿宋"/>
                <w:kern w:val="0"/>
                <w:szCs w:val="30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2024-1-</w:t>
            </w:r>
            <w:r>
              <w:rPr>
                <w:rFonts w:hint="eastAsia" w:ascii="仿宋" w:hAnsi="仿宋" w:cs="仿宋"/>
                <w:kern w:val="0"/>
                <w:szCs w:val="30"/>
                <w:lang w:val="en-US" w:eastAsia="zh-CN"/>
              </w:rPr>
              <w:t>29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准备初赛作品。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参赛作品文件内容包含：①作品word文档（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文档总字数限4万字内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在作品文档首页署名标题、学校名称、领队教师姓名及联系方式、参赛队员姓名及联系方式。除首页之外，任何地方不得出现与学校名称、教师、团队有关的信息</w:t>
            </w:r>
            <w:r>
              <w:rPr>
                <w:rFonts w:hint="eastAsia" w:ascii="仿宋" w:hAnsi="仿宋" w:cs="仿宋"/>
                <w:b w:val="0"/>
                <w:bCs w:val="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）；②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作品的PDF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文档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(任何地方不得出现与学校、教师、团队有关的信息</w:t>
            </w:r>
            <w:r>
              <w:rPr>
                <w:rFonts w:hint="eastAsia" w:ascii="仿宋" w:hAnsi="仿宋" w:cs="仿宋"/>
                <w:b w:val="0"/>
                <w:bCs w:val="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)</w:t>
            </w:r>
            <w:r>
              <w:rPr>
                <w:rFonts w:hint="eastAsia" w:ascii="仿宋" w:hAnsi="仿宋" w:cs="仿宋"/>
                <w:b w:val="0"/>
                <w:bCs w:val="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③其他附件等材料</w:t>
            </w:r>
            <w:r>
              <w:rPr>
                <w:rFonts w:hint="eastAsia" w:ascii="仿宋" w:hAnsi="仿宋" w:cs="仿宋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如设计的软件等，</w:t>
            </w:r>
            <w:r>
              <w:rPr>
                <w:rFonts w:hint="eastAsia" w:ascii="仿宋" w:hAnsi="仿宋" w:cs="仿宋"/>
                <w:b w:val="0"/>
                <w:bCs w:val="0"/>
                <w:lang w:val="en-US" w:eastAsia="zh-CN"/>
              </w:rPr>
              <w:t>附件内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任何地方不得出现与学校、教师、团队有关的信息）</w:t>
            </w:r>
            <w:r>
              <w:rPr>
                <w:rFonts w:hint="eastAsia" w:ascii="仿宋" w:hAnsi="仿宋" w:cs="仿宋"/>
                <w:b w:val="0"/>
                <w:bCs w:val="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作品大小控制在30Mb内，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以压缩包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（.zip）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形式上传，压缩包和作品word文档命名格式为：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“××大学××队初赛作品”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PDF文档命名为团队编号。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30"/>
              </w:rPr>
              <w:t>提交方式：登陆网站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instrText xml:space="preserve"> HYPERLINK "http://www.clpp.org.cn" </w:instrTex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t>wlsjds.clpp.org.cn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30"/>
              </w:rPr>
              <w:t>凭用户名和密码登陆大赛界面提交材料。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t>提交截止日期：2024年1月</w:t>
            </w:r>
            <w:r>
              <w:rPr>
                <w:rFonts w:hint="eastAsia" w:ascii="仿宋" w:hAnsi="仿宋" w:cs="仿宋"/>
                <w:b w:val="0"/>
                <w:bCs w:val="0"/>
                <w:szCs w:val="3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t>日</w:t>
            </w:r>
            <w:r>
              <w:rPr>
                <w:rFonts w:hint="eastAsia" w:ascii="仿宋" w:hAnsi="仿宋" w:cs="仿宋"/>
                <w:b w:val="0"/>
                <w:bCs w:val="0"/>
                <w:szCs w:val="30"/>
                <w:lang w:val="en-US" w:eastAsia="zh-CN"/>
              </w:rPr>
              <w:t>下午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t>1</w:t>
            </w:r>
            <w:r>
              <w:rPr>
                <w:rFonts w:hint="eastAsia" w:ascii="仿宋" w:hAnsi="仿宋" w:cs="仿宋"/>
                <w:b w:val="0"/>
                <w:bCs w:val="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szCs w:val="3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continue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2024-1-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2024-2-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19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2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1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大赛评审委员会对初赛作品网络匿名评审。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从初赛作品中选出前30%-55%进入复赛。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continue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2024-2-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2024-2-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22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通过网站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szCs w:val="30"/>
              </w:rPr>
              <w:t>wlsjds.clpp.org.cn</w:t>
            </w:r>
            <w:r>
              <w:rPr>
                <w:rFonts w:hint="eastAsia" w:ascii="仿宋" w:hAnsi="仿宋" w:cs="仿宋"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bCs/>
                <w:szCs w:val="30"/>
              </w:rPr>
              <w:t>公布入围复赛的参赛队名单。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restart"/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复赛</w:t>
            </w: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2024-2-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2024-3-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25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cs="仿宋"/>
                <w:bCs/>
                <w:szCs w:val="30"/>
              </w:rPr>
              <w:t>准备复赛作品</w:t>
            </w:r>
            <w:r>
              <w:rPr>
                <w:rFonts w:hint="eastAsia" w:ascii="仿宋" w:hAnsi="仿宋" w:cs="仿宋"/>
                <w:bCs/>
                <w:szCs w:val="30"/>
                <w:lang w:eastAsia="zh-CN"/>
              </w:rPr>
              <w:t>，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参赛作品内容要求与初赛一致。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作品大小控制在30Mb内，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以压缩包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（.zip）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形式上传，压缩包和作品word文档命名格式为：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“××大学××队</w:t>
            </w:r>
            <w:r>
              <w:rPr>
                <w:rFonts w:hint="eastAsia" w:ascii="仿宋" w:hAnsi="仿宋" w:cs="仿宋"/>
                <w:b w:val="0"/>
                <w:bCs w:val="0"/>
                <w:lang w:val="en-US" w:eastAsia="zh-CN"/>
              </w:rPr>
              <w:t>复赛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作品”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PDF文档命名为团队编号。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cs="仿宋"/>
                <w:bCs/>
                <w:szCs w:val="30"/>
              </w:rPr>
              <w:t>提交方式：登陆网站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bCs/>
                <w:szCs w:val="30"/>
              </w:rPr>
              <w:t>wlsjds.clpp.org.cn</w:t>
            </w:r>
            <w:r>
              <w:rPr>
                <w:rFonts w:hint="eastAsia" w:ascii="仿宋" w:hAnsi="仿宋" w:cs="仿宋"/>
                <w:bCs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bCs/>
                <w:szCs w:val="30"/>
              </w:rPr>
              <w:t>，凭用户名和密码登陆大赛界面提交材料。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cs="仿宋"/>
                <w:bCs/>
                <w:szCs w:val="30"/>
              </w:rPr>
              <w:t>提交截止日期：2024年3月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25</w:t>
            </w:r>
            <w:r>
              <w:rPr>
                <w:rFonts w:hint="eastAsia" w:ascii="仿宋" w:hAnsi="仿宋" w:cs="仿宋"/>
                <w:bCs/>
                <w:szCs w:val="30"/>
              </w:rPr>
              <w:t>日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下午</w:t>
            </w:r>
            <w:r>
              <w:rPr>
                <w:rFonts w:hint="eastAsia" w:ascii="仿宋" w:hAnsi="仿宋" w:cs="仿宋"/>
                <w:bCs/>
                <w:szCs w:val="30"/>
              </w:rPr>
              <w:t>1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bCs/>
                <w:szCs w:val="30"/>
                <w:lang w:eastAsia="zh-CN"/>
              </w:rPr>
              <w:t>：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00</w:t>
            </w:r>
            <w:r>
              <w:rPr>
                <w:rFonts w:hint="eastAsia" w:ascii="仿宋" w:hAnsi="仿宋" w:cs="仿宋"/>
                <w:bCs/>
                <w:szCs w:val="3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continue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2024-3-2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12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2"/>
                <w:tab w:val="left" w:pos="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1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大赛评审委员会对复赛作品网络匿名评审。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从复赛作品中选出前90名作品进入决赛。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continue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bCs/>
                <w:szCs w:val="30"/>
              </w:rPr>
              <w:t>-1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15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通过网站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bCs/>
                <w:szCs w:val="30"/>
              </w:rPr>
              <w:t>wlsjds.clpp.org.cn</w:t>
            </w:r>
            <w:r>
              <w:rPr>
                <w:rFonts w:hint="eastAsia" w:ascii="仿宋" w:hAnsi="仿宋" w:cs="仿宋"/>
                <w:bCs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bCs/>
                <w:szCs w:val="30"/>
              </w:rPr>
              <w:t>公布入围决赛的参赛队名单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restart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决赛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决赛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6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cs="仿宋"/>
                <w:bCs/>
                <w:szCs w:val="30"/>
              </w:rPr>
              <w:t>准备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决赛</w:t>
            </w:r>
            <w:r>
              <w:rPr>
                <w:rFonts w:hint="eastAsia" w:ascii="仿宋" w:hAnsi="仿宋" w:cs="仿宋"/>
                <w:bCs/>
                <w:szCs w:val="30"/>
              </w:rPr>
              <w:t>作品</w:t>
            </w:r>
            <w:r>
              <w:rPr>
                <w:rFonts w:hint="eastAsia" w:ascii="仿宋" w:hAnsi="仿宋" w:cs="仿宋"/>
                <w:bCs/>
                <w:szCs w:val="30"/>
                <w:lang w:eastAsia="zh-CN"/>
              </w:rPr>
              <w:t>，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参赛作品内容要求与初赛一致。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作品大小控制在30Mb内，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以压缩包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（.zip）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形式上传，压缩包和作品word文档命名格式为：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“××大学××队</w:t>
            </w:r>
            <w:r>
              <w:rPr>
                <w:rFonts w:hint="eastAsia" w:ascii="仿宋" w:hAnsi="仿宋" w:cs="仿宋"/>
                <w:b w:val="0"/>
                <w:bCs w:val="0"/>
                <w:lang w:val="en-US" w:eastAsia="zh-CN"/>
              </w:rPr>
              <w:t>决赛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作品”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PDF文档命名为团队编号。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cs="仿宋"/>
                <w:bCs/>
                <w:szCs w:val="30"/>
              </w:rPr>
              <w:t>提交方式：登陆网站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bCs/>
                <w:szCs w:val="30"/>
              </w:rPr>
              <w:t>wlsjds.clpp.org.cn</w:t>
            </w:r>
            <w:r>
              <w:rPr>
                <w:rFonts w:hint="eastAsia" w:ascii="仿宋" w:hAnsi="仿宋" w:cs="仿宋"/>
                <w:bCs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bCs/>
                <w:szCs w:val="30"/>
              </w:rPr>
              <w:t>，凭用户名和密码登陆大赛界面提交材料。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cs="仿宋"/>
                <w:bCs/>
                <w:szCs w:val="30"/>
              </w:rPr>
              <w:t>提交截止日期：2024年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Cs/>
                <w:szCs w:val="30"/>
              </w:rPr>
              <w:t>月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bCs/>
                <w:szCs w:val="30"/>
              </w:rPr>
              <w:t>日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下午16</w:t>
            </w:r>
            <w:r>
              <w:rPr>
                <w:rFonts w:hint="eastAsia" w:ascii="仿宋" w:hAnsi="仿宋" w:cs="仿宋"/>
                <w:bCs/>
                <w:szCs w:val="30"/>
              </w:rPr>
              <w:t>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continue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16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大赛评审委员会对决赛作品进行网络匿名评审。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7" w:type="dxa"/>
            <w:vMerge w:val="continue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1848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2024-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Cs/>
                <w:szCs w:val="30"/>
              </w:rPr>
              <w:t>-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28前</w:t>
            </w:r>
          </w:p>
        </w:tc>
        <w:tc>
          <w:tcPr>
            <w:tcW w:w="11494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1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参赛队集中在决赛承办地（另行通知）进行决赛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现场</w:t>
            </w:r>
            <w:r>
              <w:rPr>
                <w:rFonts w:hint="eastAsia" w:ascii="仿宋" w:hAnsi="仿宋" w:cs="仿宋"/>
                <w:bCs/>
                <w:szCs w:val="30"/>
              </w:rPr>
              <w:t>答辩，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现场</w:t>
            </w:r>
            <w:r>
              <w:rPr>
                <w:rFonts w:hint="eastAsia" w:ascii="仿宋" w:hAnsi="仿宋" w:cs="仿宋"/>
                <w:bCs/>
                <w:szCs w:val="30"/>
              </w:rPr>
              <w:t>答辩时间和具体要求在网站</w:t>
            </w:r>
            <w:r>
              <w:fldChar w:fldCharType="begin"/>
            </w:r>
            <w:r>
              <w:instrText xml:space="preserve"> HYPERLINK "http://www.clpp.org.cn" </w:instrText>
            </w:r>
            <w:r>
              <w:fldChar w:fldCharType="separate"/>
            </w:r>
            <w:r>
              <w:rPr>
                <w:rFonts w:hint="eastAsia" w:ascii="仿宋" w:hAnsi="仿宋" w:cs="仿宋"/>
                <w:bCs/>
                <w:szCs w:val="30"/>
              </w:rPr>
              <w:t>wlsjds.clpp.org.cn</w:t>
            </w:r>
            <w:r>
              <w:rPr>
                <w:rFonts w:hint="eastAsia" w:ascii="仿宋" w:hAnsi="仿宋" w:cs="仿宋"/>
                <w:bCs/>
                <w:szCs w:val="30"/>
              </w:rPr>
              <w:fldChar w:fldCharType="end"/>
            </w:r>
            <w:r>
              <w:rPr>
                <w:rFonts w:hint="eastAsia" w:ascii="仿宋" w:hAnsi="仿宋" w:cs="仿宋"/>
                <w:bCs/>
                <w:szCs w:val="30"/>
              </w:rPr>
              <w:t>另行公布。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2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决赛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现场</w:t>
            </w:r>
            <w:r>
              <w:rPr>
                <w:rFonts w:hint="eastAsia" w:ascii="仿宋" w:hAnsi="仿宋" w:cs="仿宋"/>
                <w:bCs/>
                <w:szCs w:val="30"/>
              </w:rPr>
              <w:t>答辩形式：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参赛队</w:t>
            </w:r>
            <w:r>
              <w:rPr>
                <w:rFonts w:hint="eastAsia" w:ascii="仿宋" w:hAnsi="仿宋" w:cs="仿宋"/>
                <w:bCs/>
                <w:szCs w:val="30"/>
              </w:rPr>
              <w:t>陈述（15分钟）和答辩（15分钟），陈述方式和风格不限。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3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大赛组委会组织专家组对决赛作品现场提问并评分。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根据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决赛</w:t>
            </w:r>
            <w:r>
              <w:rPr>
                <w:rFonts w:hint="eastAsia" w:ascii="仿宋" w:hAnsi="仿宋" w:cs="仿宋"/>
                <w:bCs/>
                <w:szCs w:val="30"/>
              </w:rPr>
              <w:t>网络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匿名</w:t>
            </w:r>
            <w:r>
              <w:rPr>
                <w:rFonts w:hint="eastAsia" w:ascii="仿宋" w:hAnsi="仿宋" w:cs="仿宋"/>
                <w:bCs/>
                <w:szCs w:val="30"/>
              </w:rPr>
              <w:t>评审和现场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答辩</w:t>
            </w:r>
            <w:r>
              <w:rPr>
                <w:rFonts w:hint="eastAsia" w:ascii="仿宋" w:hAnsi="仿宋" w:cs="仿宋"/>
                <w:bCs/>
                <w:szCs w:val="30"/>
              </w:rPr>
              <w:t>评审综合决出一等奖（20%）、二等奖（35%）、三等奖（45%）。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5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根据学校组织情况，评选出9所学校授予“大赛最佳组织奖”。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6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公布决赛结果，颁发奖杯、证书。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Cs/>
                <w:szCs w:val="30"/>
              </w:rPr>
              <w:t>大赛评审委员会对本届大赛</w:t>
            </w:r>
            <w:r>
              <w:rPr>
                <w:rFonts w:hint="eastAsia" w:ascii="仿宋" w:hAnsi="仿宋" w:cs="仿宋"/>
                <w:bCs/>
                <w:szCs w:val="30"/>
                <w:lang w:val="en-US" w:eastAsia="zh-CN"/>
              </w:rPr>
              <w:t>进行</w:t>
            </w:r>
            <w:r>
              <w:rPr>
                <w:rFonts w:hint="eastAsia" w:ascii="仿宋" w:hAnsi="仿宋" w:cs="仿宋"/>
                <w:bCs/>
                <w:szCs w:val="30"/>
              </w:rPr>
              <w:t>总结和点评。</w:t>
            </w:r>
          </w:p>
        </w:tc>
      </w:tr>
    </w:tbl>
    <w:p>
      <w:pPr>
        <w:ind w:left="0" w:leftChars="0" w:firstLine="0" w:firstLineChars="0"/>
        <w:rPr>
          <w:rFonts w:ascii="方正小标宋_GBK" w:hAnsi="方正小标宋_GBK" w:eastAsia="方正小标宋_GBK" w:cs="方正小标宋_GBK"/>
          <w:spacing w:val="-6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BBCAC-F26F-4CF6-A852-4DDB40FA89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2B8561-0A45-43BF-9FA3-FBA5A6361EE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D1E15B-7802-48F3-B941-C1E7790DB1B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D5F6F55-857F-44A1-9DD1-CACAAB3CBA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JlMjQzYTgwMDRhYTlmNWYzNGNhN2MxMmI3MmIifQ=="/>
  </w:docVars>
  <w:rsids>
    <w:rsidRoot w:val="4F9250E9"/>
    <w:rsid w:val="4F9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602" w:firstLineChars="200"/>
      <w:jc w:val="both"/>
    </w:pPr>
    <w:rPr>
      <w:rFonts w:ascii="Times New Roman" w:hAnsi="Times New Roman" w:eastAsia="仿宋" w:cstheme="minorBidi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2023-11-24T12:38:00Z</dcterms:created>
  <dc:creator>山子者是也</dc:creator>
  <cp:lastModifiedBy>山子者是也</cp:lastModifiedBy>
  <dcterms:modified xsi:type="dcterms:W3CDTF">2023-11-24T12:41:07Z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676DB8BA4D1C49F78031CACF1B0C408A_11</vt:lpwstr>
  </property>
</Properties>
</file>